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14C10" w14:textId="77777777" w:rsidR="009A25F3" w:rsidRPr="004647EF" w:rsidRDefault="009A25F3">
      <w:pPr>
        <w:jc w:val="center"/>
        <w:rPr>
          <w:rFonts w:ascii="Arial" w:hAnsi="Arial" w:cs="Arial"/>
          <w:b/>
          <w:snapToGrid w:val="0"/>
          <w:sz w:val="22"/>
          <w:szCs w:val="22"/>
        </w:rPr>
      </w:pPr>
    </w:p>
    <w:p w14:paraId="7EC14C11" w14:textId="77566C9A" w:rsidR="006B543F" w:rsidRPr="004647EF" w:rsidRDefault="00AE7B59" w:rsidP="00AA13BC">
      <w:pPr>
        <w:pStyle w:val="Noindent10"/>
        <w:rPr>
          <w:sz w:val="22"/>
          <w:szCs w:val="22"/>
        </w:rPr>
      </w:pPr>
      <w:r w:rsidRPr="004647EF">
        <w:rPr>
          <w:sz w:val="22"/>
          <w:szCs w:val="22"/>
        </w:rPr>
        <w:t>CASHIER</w:t>
      </w:r>
      <w:r w:rsidR="006B543F" w:rsidRPr="004647EF">
        <w:rPr>
          <w:sz w:val="22"/>
          <w:szCs w:val="22"/>
        </w:rPr>
        <w:t xml:space="preserve"> </w:t>
      </w:r>
      <w:r w:rsidR="00AA13BC" w:rsidRPr="004647EF">
        <w:rPr>
          <w:sz w:val="22"/>
          <w:szCs w:val="22"/>
        </w:rPr>
        <w:t>– Part-time Hourly</w:t>
      </w:r>
    </w:p>
    <w:p w14:paraId="4397B14F"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Wenatchee campus. The position is a part-time, 19 hours per week, hourly position expected to begin as soon as possible.</w:t>
      </w:r>
    </w:p>
    <w:p w14:paraId="4E1941C5" w14:textId="77777777" w:rsidR="00AA13BC" w:rsidRPr="004647EF" w:rsidRDefault="00AA13BC" w:rsidP="004C0F56">
      <w:pPr>
        <w:rPr>
          <w:rFonts w:ascii="Arial" w:hAnsi="Arial" w:cs="Arial"/>
          <w:snapToGrid w:val="0"/>
          <w:sz w:val="22"/>
          <w:szCs w:val="22"/>
        </w:rPr>
      </w:pPr>
    </w:p>
    <w:p w14:paraId="1D0A5489" w14:textId="004F4B70" w:rsidR="00AA13BC" w:rsidRPr="004647EF" w:rsidRDefault="00AA13BC" w:rsidP="004C0F56">
      <w:pPr>
        <w:rPr>
          <w:rFonts w:ascii="Arial" w:hAnsi="Arial" w:cs="Arial"/>
          <w:b/>
          <w:bCs/>
          <w:snapToGrid w:val="0"/>
          <w:sz w:val="22"/>
          <w:szCs w:val="22"/>
        </w:rPr>
      </w:pPr>
      <w:r w:rsidRPr="004647EF">
        <w:rPr>
          <w:rFonts w:ascii="Arial" w:hAnsi="Arial" w:cs="Arial"/>
          <w:b/>
          <w:bCs/>
          <w:snapToGrid w:val="0"/>
          <w:sz w:val="22"/>
          <w:szCs w:val="22"/>
        </w:rPr>
        <w:t>PAY:</w:t>
      </w:r>
    </w:p>
    <w:p w14:paraId="3B4EDDBA" w14:textId="3059CE62" w:rsidR="00AA13BC" w:rsidRPr="004647EF" w:rsidRDefault="00AA13BC" w:rsidP="004C0F56">
      <w:pPr>
        <w:rPr>
          <w:rFonts w:ascii="Arial" w:hAnsi="Arial" w:cs="Arial"/>
          <w:snapToGrid w:val="0"/>
          <w:sz w:val="22"/>
          <w:szCs w:val="22"/>
        </w:rPr>
      </w:pPr>
      <w:r w:rsidRPr="004647EF">
        <w:rPr>
          <w:rFonts w:ascii="Arial" w:hAnsi="Arial" w:cs="Arial"/>
          <w:snapToGrid w:val="0"/>
          <w:sz w:val="22"/>
          <w:szCs w:val="22"/>
        </w:rPr>
        <w:t>$18.36 per hour</w:t>
      </w:r>
    </w:p>
    <w:p w14:paraId="4E45182F" w14:textId="77777777" w:rsidR="004C0F56" w:rsidRPr="004647EF" w:rsidRDefault="004C0F56" w:rsidP="004C0F56">
      <w:pPr>
        <w:rPr>
          <w:rFonts w:ascii="Arial" w:hAnsi="Arial" w:cs="Arial"/>
          <w:snapToGrid w:val="0"/>
          <w:sz w:val="22"/>
          <w:szCs w:val="22"/>
        </w:rPr>
      </w:pPr>
    </w:p>
    <w:p w14:paraId="2D79F719" w14:textId="147B78CB" w:rsidR="004C0F56" w:rsidRPr="004647EF" w:rsidRDefault="004C0F56" w:rsidP="004C0F56">
      <w:pPr>
        <w:rPr>
          <w:rFonts w:ascii="Arial" w:hAnsi="Arial" w:cs="Arial"/>
          <w:snapToGrid w:val="0"/>
          <w:sz w:val="22"/>
          <w:szCs w:val="22"/>
        </w:rPr>
      </w:pPr>
      <w:r w:rsidRPr="004647EF">
        <w:rPr>
          <w:rFonts w:ascii="Arial" w:hAnsi="Arial" w:cs="Arial"/>
          <w:b/>
          <w:bCs/>
          <w:snapToGrid w:val="0"/>
          <w:sz w:val="22"/>
          <w:szCs w:val="22"/>
        </w:rPr>
        <w:t>BASIC FUNCTION</w:t>
      </w:r>
      <w:r w:rsidR="00AA13BC" w:rsidRPr="004647EF">
        <w:rPr>
          <w:rFonts w:ascii="Arial" w:hAnsi="Arial" w:cs="Arial"/>
          <w:snapToGrid w:val="0"/>
          <w:sz w:val="22"/>
          <w:szCs w:val="22"/>
        </w:rPr>
        <w:t>:</w:t>
      </w:r>
    </w:p>
    <w:p w14:paraId="3B0933ED"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Under direct supervision, perform cashiering and cash reconciliation duties, prepare bank deposits, process accounts receivable deposit and occasionally assist with account reconciliations, perform clerical and fiscal tasks as necessary.</w:t>
      </w:r>
    </w:p>
    <w:p w14:paraId="0C7FD28D" w14:textId="77777777" w:rsidR="004C0F56" w:rsidRPr="004647EF" w:rsidRDefault="004C0F56" w:rsidP="004C0F56">
      <w:pPr>
        <w:rPr>
          <w:rFonts w:ascii="Arial" w:hAnsi="Arial" w:cs="Arial"/>
          <w:snapToGrid w:val="0"/>
          <w:sz w:val="22"/>
          <w:szCs w:val="22"/>
        </w:rPr>
      </w:pPr>
    </w:p>
    <w:p w14:paraId="6B19EDA0" w14:textId="48849CCE" w:rsidR="004C0F56" w:rsidRPr="004647EF" w:rsidRDefault="00AA13BC" w:rsidP="004C0F56">
      <w:pPr>
        <w:rPr>
          <w:rFonts w:ascii="Arial" w:hAnsi="Arial" w:cs="Arial"/>
          <w:b/>
          <w:bCs/>
          <w:snapToGrid w:val="0"/>
          <w:sz w:val="22"/>
          <w:szCs w:val="22"/>
        </w:rPr>
      </w:pPr>
      <w:r w:rsidRPr="004647EF">
        <w:rPr>
          <w:rFonts w:ascii="Arial" w:hAnsi="Arial" w:cs="Arial"/>
          <w:b/>
          <w:bCs/>
          <w:snapToGrid w:val="0"/>
          <w:sz w:val="22"/>
          <w:szCs w:val="22"/>
        </w:rPr>
        <w:t>GENERAL DUTIES:</w:t>
      </w:r>
    </w:p>
    <w:p w14:paraId="5CBE0DDB"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Perform cashiering duties; process payments received in person, by phone, mail and EFT; release various disbursements; wait on customers who need information or directions; make adjustments and corrections to customer accounts as directed.</w:t>
      </w:r>
    </w:p>
    <w:p w14:paraId="022678C8"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Review, reconcile and capture web credit card payments.</w:t>
      </w:r>
    </w:p>
    <w:p w14:paraId="18F44B8D"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Review daily cashiering batch summaries, making corrections when necessary; research and correct cash out-of-balance conditions.</w:t>
      </w:r>
    </w:p>
    <w:p w14:paraId="6F033138"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Process NSF checks – including contacting check writer, submission to contracted letter writing service, reverse accounting, and request de-enrollment for non-payment.</w:t>
      </w:r>
    </w:p>
    <w:p w14:paraId="68842FBF"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Work with collection agency and aged account reports to reduce receivables.</w:t>
      </w:r>
    </w:p>
    <w:p w14:paraId="32289CB6"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Work closely with Fiscal Tech Lead and Financial Aid office with Title IV and emergency loan collection procedures.</w:t>
      </w:r>
    </w:p>
    <w:p w14:paraId="5B10C24A"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Balance and post scholarships and sponsorship payments.</w:t>
      </w:r>
    </w:p>
    <w:p w14:paraId="2CFA785C"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Maintain the customer accounts database.</w:t>
      </w:r>
    </w:p>
    <w:p w14:paraId="1FE83558"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Establish and collect payments on student payment plan contracts.</w:t>
      </w:r>
    </w:p>
    <w:p w14:paraId="2A53353B"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Prepare and record parking pass sales.</w:t>
      </w:r>
    </w:p>
    <w:p w14:paraId="552DDE1E"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May lead student employees.</w:t>
      </w:r>
    </w:p>
    <w:p w14:paraId="5BAEFBE4"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Work on special projects as assigned.</w:t>
      </w:r>
    </w:p>
    <w:p w14:paraId="63022F3F"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Perform related tasks as assigned.</w:t>
      </w:r>
    </w:p>
    <w:p w14:paraId="1D094C26" w14:textId="77777777" w:rsidR="004C0F56" w:rsidRPr="004647EF" w:rsidRDefault="004C0F56" w:rsidP="004C0F56">
      <w:pPr>
        <w:rPr>
          <w:rFonts w:ascii="Arial" w:hAnsi="Arial" w:cs="Arial"/>
          <w:snapToGrid w:val="0"/>
          <w:sz w:val="22"/>
          <w:szCs w:val="22"/>
        </w:rPr>
      </w:pPr>
    </w:p>
    <w:p w14:paraId="65DB606C" w14:textId="30CBA7BB" w:rsidR="004C0F56" w:rsidRPr="004647EF" w:rsidRDefault="00AA13BC" w:rsidP="004C0F56">
      <w:pPr>
        <w:rPr>
          <w:rFonts w:ascii="Arial" w:hAnsi="Arial" w:cs="Arial"/>
          <w:snapToGrid w:val="0"/>
          <w:sz w:val="22"/>
          <w:szCs w:val="22"/>
        </w:rPr>
      </w:pPr>
      <w:r w:rsidRPr="004647EF">
        <w:rPr>
          <w:rFonts w:ascii="Arial" w:hAnsi="Arial" w:cs="Arial"/>
          <w:b/>
          <w:bCs/>
          <w:snapToGrid w:val="0"/>
          <w:sz w:val="22"/>
          <w:szCs w:val="22"/>
        </w:rPr>
        <w:t xml:space="preserve">MINIMUM QUALIFICATIONS: </w:t>
      </w:r>
    </w:p>
    <w:p w14:paraId="2C0EF597" w14:textId="77777777" w:rsidR="004C0F56" w:rsidRPr="004647EF" w:rsidRDefault="004C0F56" w:rsidP="004C0F56">
      <w:pPr>
        <w:numPr>
          <w:ilvl w:val="0"/>
          <w:numId w:val="28"/>
        </w:numPr>
        <w:rPr>
          <w:rFonts w:ascii="Arial" w:hAnsi="Arial" w:cs="Arial"/>
          <w:snapToGrid w:val="0"/>
          <w:sz w:val="22"/>
          <w:szCs w:val="22"/>
        </w:rPr>
      </w:pPr>
      <w:r w:rsidRPr="004647EF">
        <w:rPr>
          <w:rFonts w:ascii="Arial" w:hAnsi="Arial" w:cs="Arial"/>
          <w:snapToGrid w:val="0"/>
          <w:sz w:val="22"/>
          <w:szCs w:val="22"/>
        </w:rPr>
        <w:t>High school diploma or GED certificate.</w:t>
      </w:r>
    </w:p>
    <w:p w14:paraId="54F059FA" w14:textId="77777777" w:rsidR="004C0F56" w:rsidRPr="004647EF" w:rsidRDefault="004C0F56" w:rsidP="004C0F56">
      <w:pPr>
        <w:numPr>
          <w:ilvl w:val="0"/>
          <w:numId w:val="28"/>
        </w:numPr>
        <w:rPr>
          <w:rFonts w:ascii="Arial" w:hAnsi="Arial" w:cs="Arial"/>
          <w:snapToGrid w:val="0"/>
          <w:sz w:val="22"/>
          <w:szCs w:val="22"/>
        </w:rPr>
      </w:pPr>
      <w:r w:rsidRPr="004647EF">
        <w:rPr>
          <w:rFonts w:ascii="Arial" w:hAnsi="Arial" w:cs="Arial"/>
          <w:snapToGrid w:val="0"/>
          <w:sz w:val="22"/>
          <w:szCs w:val="22"/>
        </w:rPr>
        <w:t>The ability to troubleshoot, solve problems, handle and count money and act professional in a busy work environment.</w:t>
      </w:r>
    </w:p>
    <w:p w14:paraId="23B8A789" w14:textId="77777777" w:rsidR="004C0F56" w:rsidRPr="004647EF" w:rsidRDefault="004C0F56" w:rsidP="004C0F56">
      <w:pPr>
        <w:numPr>
          <w:ilvl w:val="0"/>
          <w:numId w:val="28"/>
        </w:numPr>
        <w:rPr>
          <w:rFonts w:ascii="Arial" w:hAnsi="Arial" w:cs="Arial"/>
          <w:snapToGrid w:val="0"/>
          <w:sz w:val="22"/>
          <w:szCs w:val="22"/>
        </w:rPr>
      </w:pPr>
      <w:r w:rsidRPr="004647EF">
        <w:rPr>
          <w:rFonts w:ascii="Arial" w:hAnsi="Arial" w:cs="Arial"/>
          <w:snapToGrid w:val="0"/>
          <w:sz w:val="22"/>
          <w:szCs w:val="22"/>
        </w:rPr>
        <w:t>The ability to do simple math and operate a calculator.</w:t>
      </w:r>
    </w:p>
    <w:p w14:paraId="51C762B2" w14:textId="77777777" w:rsidR="004C0F56" w:rsidRPr="004647EF" w:rsidRDefault="004C0F56" w:rsidP="004C0F56">
      <w:pPr>
        <w:rPr>
          <w:rFonts w:ascii="Arial" w:hAnsi="Arial" w:cs="Arial"/>
          <w:snapToGrid w:val="0"/>
          <w:sz w:val="22"/>
          <w:szCs w:val="22"/>
        </w:rPr>
      </w:pPr>
    </w:p>
    <w:p w14:paraId="7DFFF2D4" w14:textId="4B09F9BA" w:rsidR="004C0F56" w:rsidRPr="004647EF" w:rsidRDefault="00AA13BC" w:rsidP="004C0F56">
      <w:pPr>
        <w:rPr>
          <w:rFonts w:ascii="Arial" w:hAnsi="Arial" w:cs="Arial"/>
          <w:snapToGrid w:val="0"/>
          <w:sz w:val="22"/>
          <w:szCs w:val="22"/>
        </w:rPr>
      </w:pPr>
      <w:r w:rsidRPr="004647EF">
        <w:rPr>
          <w:rFonts w:ascii="Arial" w:hAnsi="Arial" w:cs="Arial"/>
          <w:b/>
          <w:bCs/>
          <w:snapToGrid w:val="0"/>
          <w:sz w:val="22"/>
          <w:szCs w:val="22"/>
        </w:rPr>
        <w:t>PREFERRED QUALIFICATIONS:</w:t>
      </w:r>
    </w:p>
    <w:p w14:paraId="5F13BAD5" w14:textId="77777777" w:rsidR="004C0F56" w:rsidRPr="004647EF" w:rsidRDefault="004C0F56" w:rsidP="004C0F56">
      <w:pPr>
        <w:numPr>
          <w:ilvl w:val="0"/>
          <w:numId w:val="29"/>
        </w:numPr>
        <w:rPr>
          <w:rFonts w:ascii="Arial" w:hAnsi="Arial" w:cs="Arial"/>
          <w:snapToGrid w:val="0"/>
          <w:sz w:val="22"/>
          <w:szCs w:val="22"/>
        </w:rPr>
      </w:pPr>
      <w:r w:rsidRPr="004647EF">
        <w:rPr>
          <w:rFonts w:ascii="Arial" w:hAnsi="Arial" w:cs="Arial"/>
          <w:snapToGrid w:val="0"/>
          <w:sz w:val="22"/>
          <w:szCs w:val="22"/>
        </w:rPr>
        <w:t>Experience with Microsoft Office programs, especially Word and Excel.</w:t>
      </w:r>
    </w:p>
    <w:p w14:paraId="12F3551F" w14:textId="77777777" w:rsidR="004C0F56" w:rsidRPr="004647EF" w:rsidRDefault="004C0F56" w:rsidP="004C0F56">
      <w:pPr>
        <w:numPr>
          <w:ilvl w:val="0"/>
          <w:numId w:val="29"/>
        </w:numPr>
        <w:rPr>
          <w:rFonts w:ascii="Arial" w:hAnsi="Arial" w:cs="Arial"/>
          <w:snapToGrid w:val="0"/>
          <w:sz w:val="22"/>
          <w:szCs w:val="22"/>
        </w:rPr>
      </w:pPr>
      <w:r w:rsidRPr="004647EF">
        <w:rPr>
          <w:rFonts w:ascii="Arial" w:hAnsi="Arial" w:cs="Arial"/>
          <w:snapToGrid w:val="0"/>
          <w:sz w:val="22"/>
          <w:szCs w:val="22"/>
        </w:rPr>
        <w:t>Bilingual in Spanish and English.</w:t>
      </w:r>
    </w:p>
    <w:p w14:paraId="1C1554A4" w14:textId="77777777" w:rsidR="004C0F56" w:rsidRPr="004647EF" w:rsidRDefault="004C0F56" w:rsidP="004C0F56">
      <w:pPr>
        <w:numPr>
          <w:ilvl w:val="0"/>
          <w:numId w:val="29"/>
        </w:numPr>
        <w:rPr>
          <w:rFonts w:ascii="Arial" w:hAnsi="Arial" w:cs="Arial"/>
          <w:snapToGrid w:val="0"/>
          <w:sz w:val="22"/>
          <w:szCs w:val="22"/>
        </w:rPr>
      </w:pPr>
      <w:r w:rsidRPr="004647EF">
        <w:rPr>
          <w:rFonts w:ascii="Arial" w:hAnsi="Arial" w:cs="Arial"/>
          <w:snapToGrid w:val="0"/>
          <w:sz w:val="22"/>
          <w:szCs w:val="22"/>
        </w:rPr>
        <w:t>Keyboard and 10-key by touch.</w:t>
      </w:r>
    </w:p>
    <w:p w14:paraId="795CCAE7" w14:textId="77777777" w:rsidR="004C0F56" w:rsidRPr="004647EF" w:rsidRDefault="004C0F56" w:rsidP="004C0F56">
      <w:pPr>
        <w:numPr>
          <w:ilvl w:val="0"/>
          <w:numId w:val="29"/>
        </w:numPr>
        <w:rPr>
          <w:rFonts w:ascii="Arial" w:hAnsi="Arial" w:cs="Arial"/>
          <w:snapToGrid w:val="0"/>
          <w:sz w:val="22"/>
          <w:szCs w:val="22"/>
        </w:rPr>
      </w:pPr>
      <w:r w:rsidRPr="004647EF">
        <w:rPr>
          <w:rFonts w:ascii="Arial" w:hAnsi="Arial" w:cs="Arial"/>
          <w:snapToGrid w:val="0"/>
          <w:sz w:val="22"/>
          <w:szCs w:val="22"/>
        </w:rPr>
        <w:t>Experience in collections.</w:t>
      </w:r>
    </w:p>
    <w:p w14:paraId="77E0EA03" w14:textId="77777777" w:rsidR="004C0F56" w:rsidRPr="004647EF" w:rsidRDefault="004C0F56" w:rsidP="004C0F56">
      <w:pPr>
        <w:numPr>
          <w:ilvl w:val="0"/>
          <w:numId w:val="29"/>
        </w:numPr>
        <w:rPr>
          <w:rFonts w:ascii="Arial" w:hAnsi="Arial" w:cs="Arial"/>
          <w:snapToGrid w:val="0"/>
          <w:sz w:val="22"/>
          <w:szCs w:val="22"/>
        </w:rPr>
      </w:pPr>
      <w:r w:rsidRPr="004647EF">
        <w:rPr>
          <w:rFonts w:ascii="Arial" w:hAnsi="Arial" w:cs="Arial"/>
          <w:snapToGrid w:val="0"/>
          <w:sz w:val="22"/>
          <w:szCs w:val="22"/>
        </w:rPr>
        <w:t>Excellent customer service, phone etiquette, and professional front-line appearance and demeanor.</w:t>
      </w:r>
    </w:p>
    <w:p w14:paraId="79ED2D13" w14:textId="77777777" w:rsidR="004C0F56" w:rsidRPr="004647EF" w:rsidRDefault="004C0F56" w:rsidP="004C0F56">
      <w:pPr>
        <w:rPr>
          <w:rFonts w:ascii="Arial" w:hAnsi="Arial" w:cs="Arial"/>
          <w:snapToGrid w:val="0"/>
          <w:sz w:val="22"/>
          <w:szCs w:val="22"/>
        </w:rPr>
      </w:pPr>
    </w:p>
    <w:p w14:paraId="0A7E7D17" w14:textId="77777777" w:rsidR="004C0F56" w:rsidRPr="004647EF" w:rsidRDefault="004C0F56" w:rsidP="004C0F56">
      <w:pPr>
        <w:rPr>
          <w:rFonts w:ascii="Arial" w:hAnsi="Arial" w:cs="Arial"/>
          <w:snapToGrid w:val="0"/>
          <w:sz w:val="22"/>
          <w:szCs w:val="22"/>
        </w:rPr>
      </w:pPr>
      <w:r w:rsidRPr="004647EF">
        <w:rPr>
          <w:rFonts w:ascii="Arial" w:hAnsi="Arial" w:cs="Arial"/>
          <w:b/>
          <w:bCs/>
          <w:snapToGrid w:val="0"/>
          <w:sz w:val="22"/>
          <w:szCs w:val="22"/>
        </w:rPr>
        <w:t>APPLICATION PROCEDURE:</w:t>
      </w:r>
    </w:p>
    <w:p w14:paraId="3191828B" w14:textId="77777777" w:rsidR="004C0F56" w:rsidRPr="004647EF" w:rsidRDefault="004C0F56" w:rsidP="004C0F56">
      <w:pPr>
        <w:rPr>
          <w:rFonts w:ascii="Arial" w:hAnsi="Arial" w:cs="Arial"/>
          <w:snapToGrid w:val="0"/>
          <w:sz w:val="22"/>
          <w:szCs w:val="22"/>
        </w:rPr>
      </w:pPr>
      <w:r w:rsidRPr="004647EF">
        <w:rPr>
          <w:rFonts w:ascii="Arial" w:hAnsi="Arial" w:cs="Arial"/>
          <w:b/>
          <w:bCs/>
          <w:i/>
          <w:iCs/>
          <w:snapToGrid w:val="0"/>
          <w:sz w:val="22"/>
          <w:szCs w:val="22"/>
        </w:rPr>
        <w:t>Applicants must submit all of the following</w:t>
      </w:r>
      <w:r w:rsidRPr="004647EF">
        <w:rPr>
          <w:rFonts w:ascii="Arial" w:hAnsi="Arial" w:cs="Arial"/>
          <w:snapToGrid w:val="0"/>
          <w:sz w:val="22"/>
          <w:szCs w:val="22"/>
        </w:rPr>
        <w:t>;</w:t>
      </w:r>
    </w:p>
    <w:p w14:paraId="3649E843" w14:textId="77777777" w:rsidR="004C0F56" w:rsidRPr="004647EF" w:rsidRDefault="004C0F56" w:rsidP="004C0F56">
      <w:pPr>
        <w:numPr>
          <w:ilvl w:val="0"/>
          <w:numId w:val="30"/>
        </w:numPr>
        <w:rPr>
          <w:rFonts w:ascii="Arial" w:hAnsi="Arial" w:cs="Arial"/>
          <w:snapToGrid w:val="0"/>
          <w:sz w:val="22"/>
          <w:szCs w:val="22"/>
        </w:rPr>
      </w:pPr>
      <w:r w:rsidRPr="004647EF">
        <w:rPr>
          <w:rFonts w:ascii="Arial" w:hAnsi="Arial" w:cs="Arial"/>
          <w:snapToGrid w:val="0"/>
          <w:sz w:val="22"/>
          <w:szCs w:val="22"/>
        </w:rPr>
        <w:t>A cover letter which summarizes how your education, training and experience demonstrate your ability to perform the duties and responsibilities.</w:t>
      </w:r>
    </w:p>
    <w:p w14:paraId="4C601D0B" w14:textId="77777777" w:rsidR="004C0F56" w:rsidRPr="004647EF" w:rsidRDefault="004C0F56" w:rsidP="004C0F56">
      <w:pPr>
        <w:numPr>
          <w:ilvl w:val="0"/>
          <w:numId w:val="30"/>
        </w:numPr>
        <w:rPr>
          <w:rFonts w:ascii="Arial" w:hAnsi="Arial" w:cs="Arial"/>
          <w:snapToGrid w:val="0"/>
          <w:sz w:val="22"/>
          <w:szCs w:val="22"/>
        </w:rPr>
      </w:pPr>
      <w:r w:rsidRPr="004647EF">
        <w:rPr>
          <w:rFonts w:ascii="Arial" w:hAnsi="Arial" w:cs="Arial"/>
          <w:snapToGrid w:val="0"/>
          <w:sz w:val="22"/>
          <w:szCs w:val="22"/>
        </w:rPr>
        <w:t>A statement of how you meet the minimum and preferred education, training, skills &amp; abilities/competencies of the position.</w:t>
      </w:r>
    </w:p>
    <w:p w14:paraId="1E470C82" w14:textId="77777777" w:rsidR="004C0F56" w:rsidRPr="004647EF" w:rsidRDefault="004C0F56" w:rsidP="004C0F56">
      <w:pPr>
        <w:numPr>
          <w:ilvl w:val="0"/>
          <w:numId w:val="30"/>
        </w:numPr>
        <w:rPr>
          <w:rFonts w:ascii="Arial" w:hAnsi="Arial" w:cs="Arial"/>
          <w:snapToGrid w:val="0"/>
          <w:sz w:val="22"/>
          <w:szCs w:val="22"/>
        </w:rPr>
      </w:pPr>
      <w:r w:rsidRPr="004647EF">
        <w:rPr>
          <w:rFonts w:ascii="Arial" w:hAnsi="Arial" w:cs="Arial"/>
          <w:snapToGrid w:val="0"/>
          <w:sz w:val="22"/>
          <w:szCs w:val="22"/>
        </w:rPr>
        <w:t>A current resume which includes dates of employment.</w:t>
      </w:r>
    </w:p>
    <w:p w14:paraId="05C98BC8" w14:textId="77777777" w:rsidR="004C0F56" w:rsidRPr="004647EF" w:rsidRDefault="004C0F56" w:rsidP="004C0F56">
      <w:pPr>
        <w:rPr>
          <w:rFonts w:ascii="Arial" w:hAnsi="Arial" w:cs="Arial"/>
          <w:snapToGrid w:val="0"/>
          <w:sz w:val="22"/>
          <w:szCs w:val="22"/>
        </w:rPr>
      </w:pPr>
    </w:p>
    <w:p w14:paraId="26B7A514" w14:textId="73FAF21D"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lastRenderedPageBreak/>
        <w:t xml:space="preserve">Please send your questions, contact information and resume to Nick Crawford at </w:t>
      </w:r>
      <w:hyperlink r:id="rId10" w:history="1">
        <w:r w:rsidRPr="004647EF">
          <w:rPr>
            <w:rStyle w:val="Hyperlink"/>
            <w:rFonts w:ascii="Arial" w:hAnsi="Arial" w:cs="Arial"/>
            <w:snapToGrid w:val="0"/>
            <w:sz w:val="22"/>
            <w:szCs w:val="22"/>
          </w:rPr>
          <w:t>ncrawford@wvc.edu</w:t>
        </w:r>
      </w:hyperlink>
      <w:r w:rsidRPr="004647EF">
        <w:rPr>
          <w:rFonts w:ascii="Arial" w:hAnsi="Arial" w:cs="Arial"/>
          <w:snapToGrid w:val="0"/>
          <w:sz w:val="22"/>
          <w:szCs w:val="22"/>
        </w:rPr>
        <w:t xml:space="preserve"> or attach documents to </w:t>
      </w:r>
      <w:proofErr w:type="spellStart"/>
      <w:r w:rsidRPr="004647EF">
        <w:rPr>
          <w:rFonts w:ascii="Arial" w:hAnsi="Arial" w:cs="Arial"/>
          <w:snapToGrid w:val="0"/>
          <w:sz w:val="22"/>
          <w:szCs w:val="22"/>
        </w:rPr>
        <w:t>Indeed,com</w:t>
      </w:r>
      <w:proofErr w:type="spellEnd"/>
      <w:r w:rsidR="00AA13BC" w:rsidRPr="004647EF">
        <w:rPr>
          <w:rFonts w:ascii="Arial" w:hAnsi="Arial" w:cs="Arial"/>
          <w:snapToGrid w:val="0"/>
          <w:sz w:val="22"/>
          <w:szCs w:val="22"/>
        </w:rPr>
        <w:t xml:space="preserve"> or mail to:</w:t>
      </w:r>
    </w:p>
    <w:p w14:paraId="5B9E4185" w14:textId="77777777" w:rsidR="004C0F56" w:rsidRPr="004647EF" w:rsidRDefault="004C0F56" w:rsidP="004C0F56">
      <w:pPr>
        <w:rPr>
          <w:rFonts w:ascii="Arial" w:hAnsi="Arial" w:cs="Arial"/>
          <w:snapToGrid w:val="0"/>
          <w:sz w:val="22"/>
          <w:szCs w:val="22"/>
        </w:rPr>
      </w:pPr>
    </w:p>
    <w:p w14:paraId="6E44BF8A" w14:textId="20042F7B"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Wenatchee Valley College</w:t>
      </w:r>
    </w:p>
    <w:p w14:paraId="5E74F1B7"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ATTN: Nick Crawford</w:t>
      </w:r>
    </w:p>
    <w:p w14:paraId="4769D890"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1300 Fifth Street</w:t>
      </w:r>
    </w:p>
    <w:p w14:paraId="42A5F969"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Wenatchee, WA 98801</w:t>
      </w:r>
    </w:p>
    <w:p w14:paraId="4514228F" w14:textId="77777777" w:rsidR="004C0F56" w:rsidRPr="004647EF" w:rsidRDefault="004C0F56" w:rsidP="004C0F56">
      <w:pPr>
        <w:rPr>
          <w:rFonts w:ascii="Arial" w:hAnsi="Arial" w:cs="Arial"/>
          <w:snapToGrid w:val="0"/>
          <w:sz w:val="22"/>
          <w:szCs w:val="22"/>
        </w:rPr>
      </w:pPr>
    </w:p>
    <w:p w14:paraId="745DF69A" w14:textId="77777777" w:rsidR="004C0F56" w:rsidRPr="004647EF" w:rsidRDefault="004C0F56" w:rsidP="004C0F56">
      <w:pPr>
        <w:rPr>
          <w:rFonts w:ascii="Arial" w:hAnsi="Arial" w:cs="Arial"/>
          <w:snapToGrid w:val="0"/>
          <w:sz w:val="22"/>
          <w:szCs w:val="22"/>
        </w:rPr>
      </w:pPr>
      <w:r w:rsidRPr="004647EF">
        <w:rPr>
          <w:rFonts w:ascii="Arial" w:hAnsi="Arial" w:cs="Arial"/>
          <w:b/>
          <w:bCs/>
          <w:snapToGrid w:val="0"/>
          <w:sz w:val="22"/>
          <w:szCs w:val="22"/>
        </w:rPr>
        <w:t>CONDITIONS OF EMPLOYMENT:</w:t>
      </w:r>
    </w:p>
    <w:p w14:paraId="53CA5A65" w14:textId="77777777" w:rsidR="004C0F56" w:rsidRPr="004647EF" w:rsidRDefault="004C0F56" w:rsidP="004C0F56">
      <w:pPr>
        <w:numPr>
          <w:ilvl w:val="0"/>
          <w:numId w:val="31"/>
        </w:numPr>
        <w:rPr>
          <w:rFonts w:ascii="Arial" w:hAnsi="Arial" w:cs="Arial"/>
          <w:snapToGrid w:val="0"/>
          <w:sz w:val="22"/>
          <w:szCs w:val="22"/>
        </w:rPr>
      </w:pPr>
      <w:r w:rsidRPr="004647EF">
        <w:rPr>
          <w:rFonts w:ascii="Arial" w:hAnsi="Arial" w:cs="Arial"/>
          <w:snapToGrid w:val="0"/>
          <w:sz w:val="22"/>
          <w:szCs w:val="22"/>
        </w:rPr>
        <w:t>In compliance with the Immigration and Naturalization Act, proof of authorization to work in the United States will be required at the time of hire.</w:t>
      </w:r>
    </w:p>
    <w:p w14:paraId="14FAB6A0" w14:textId="77777777" w:rsidR="004C0F56" w:rsidRPr="004647EF" w:rsidRDefault="004C0F56" w:rsidP="004C0F56">
      <w:pPr>
        <w:numPr>
          <w:ilvl w:val="0"/>
          <w:numId w:val="31"/>
        </w:numPr>
        <w:rPr>
          <w:rFonts w:ascii="Arial" w:hAnsi="Arial" w:cs="Arial"/>
          <w:snapToGrid w:val="0"/>
          <w:sz w:val="22"/>
          <w:szCs w:val="22"/>
        </w:rPr>
      </w:pPr>
      <w:r w:rsidRPr="004647EF">
        <w:rPr>
          <w:rFonts w:ascii="Arial" w:hAnsi="Arial" w:cs="Arial"/>
          <w:snapToGrid w:val="0"/>
          <w:sz w:val="22"/>
          <w:szCs w:val="22"/>
        </w:rPr>
        <w:t>Prior to appointment, the successful candidate must pass a criminal history background check.</w:t>
      </w:r>
    </w:p>
    <w:p w14:paraId="4CFB17DC" w14:textId="77777777" w:rsidR="004C0F56" w:rsidRPr="004647EF" w:rsidRDefault="004C0F56" w:rsidP="004C0F56">
      <w:pPr>
        <w:rPr>
          <w:rFonts w:ascii="Arial" w:hAnsi="Arial" w:cs="Arial"/>
          <w:snapToGrid w:val="0"/>
          <w:sz w:val="22"/>
          <w:szCs w:val="22"/>
        </w:rPr>
      </w:pPr>
    </w:p>
    <w:p w14:paraId="46AEA9D9" w14:textId="67493232" w:rsidR="004C0F56" w:rsidRPr="004647EF" w:rsidRDefault="00AA13BC" w:rsidP="004C0F56">
      <w:pPr>
        <w:rPr>
          <w:rFonts w:ascii="Arial" w:hAnsi="Arial" w:cs="Arial"/>
          <w:snapToGrid w:val="0"/>
          <w:sz w:val="22"/>
          <w:szCs w:val="22"/>
        </w:rPr>
      </w:pPr>
      <w:r w:rsidRPr="004647EF">
        <w:rPr>
          <w:rFonts w:ascii="Arial" w:hAnsi="Arial" w:cs="Arial"/>
          <w:b/>
          <w:bCs/>
          <w:snapToGrid w:val="0"/>
          <w:sz w:val="22"/>
          <w:szCs w:val="22"/>
        </w:rPr>
        <w:t>REASONABLE ACCOMMODATION:</w:t>
      </w:r>
    </w:p>
    <w:p w14:paraId="35B6BA3B"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Applicants with disabilities who require assistance with the application and employment process will be accommodated to the extent reasonably possible. Requests should be made to the human resources office by calling 509-682-6440. Persons who are deaf or hard of hearing may dial 711 to place a call through Washington Relay, the state's free telecommunication access service.</w:t>
      </w:r>
    </w:p>
    <w:p w14:paraId="1B524619" w14:textId="77777777" w:rsidR="004C0F56" w:rsidRPr="004647EF" w:rsidRDefault="004C0F56" w:rsidP="004C0F56">
      <w:pPr>
        <w:rPr>
          <w:rFonts w:ascii="Arial" w:hAnsi="Arial" w:cs="Arial"/>
          <w:snapToGrid w:val="0"/>
          <w:sz w:val="22"/>
          <w:szCs w:val="22"/>
        </w:rPr>
      </w:pPr>
    </w:p>
    <w:p w14:paraId="3E133F74" w14:textId="67BDA834" w:rsidR="004C0F56" w:rsidRPr="004647EF" w:rsidRDefault="00AA13BC" w:rsidP="004C0F56">
      <w:pPr>
        <w:rPr>
          <w:rFonts w:ascii="Arial" w:hAnsi="Arial" w:cs="Arial"/>
          <w:snapToGrid w:val="0"/>
          <w:sz w:val="22"/>
          <w:szCs w:val="22"/>
        </w:rPr>
      </w:pPr>
      <w:r w:rsidRPr="004647EF">
        <w:rPr>
          <w:rFonts w:ascii="Arial" w:hAnsi="Arial" w:cs="Arial"/>
          <w:b/>
          <w:bCs/>
          <w:snapToGrid w:val="0"/>
          <w:sz w:val="22"/>
          <w:szCs w:val="22"/>
        </w:rPr>
        <w:t>EQUAL OPPORTUNITY EMPLOYER:</w:t>
      </w:r>
    </w:p>
    <w:p w14:paraId="03760CB3"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Wenatchee Valley College is committed to a policy of equal opportunity in employment and student enrollment. All programs are free from discrimination and harassment against any person because of race, creed, color, national or ethnic origin, sex, sexual orientation, gender identity or expression, the presence of any sensory, mental, or physical disability, or the use of a service animal by a person with a disability, age, parental status or families with children, marital status, religion, genetic information, honorably discharged veteran or military status or any other prohibited basis per RCW 49.60.030, 040 and other federal and laws and regulations, or participation in the complaint process.</w:t>
      </w:r>
    </w:p>
    <w:p w14:paraId="7A146C4E" w14:textId="77777777" w:rsidR="004C0F56" w:rsidRPr="004647EF" w:rsidRDefault="004C0F56" w:rsidP="004C0F56">
      <w:pPr>
        <w:rPr>
          <w:rFonts w:ascii="Arial" w:hAnsi="Arial" w:cs="Arial"/>
          <w:snapToGrid w:val="0"/>
          <w:sz w:val="22"/>
          <w:szCs w:val="22"/>
        </w:rPr>
      </w:pPr>
    </w:p>
    <w:p w14:paraId="62D1F469"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The following persons have been designated to handle inquiries regarding the non-discrimination policies and Title IX compliance for both the Wenatchee and Omak campuses:</w:t>
      </w:r>
    </w:p>
    <w:p w14:paraId="7863F316" w14:textId="77777777" w:rsidR="004C0F56" w:rsidRPr="004647EF" w:rsidRDefault="004C0F56" w:rsidP="004C0F56">
      <w:pPr>
        <w:rPr>
          <w:rFonts w:ascii="Arial" w:hAnsi="Arial" w:cs="Arial"/>
          <w:snapToGrid w:val="0"/>
          <w:sz w:val="22"/>
          <w:szCs w:val="22"/>
        </w:rPr>
      </w:pPr>
    </w:p>
    <w:p w14:paraId="2B9A41A1" w14:textId="3EC1FA75" w:rsidR="004C0F56" w:rsidRPr="004647EF" w:rsidRDefault="004C0F56" w:rsidP="004C0F56">
      <w:pPr>
        <w:pStyle w:val="ListParagraph"/>
        <w:numPr>
          <w:ilvl w:val="0"/>
          <w:numId w:val="32"/>
        </w:numPr>
        <w:rPr>
          <w:rFonts w:ascii="Arial" w:hAnsi="Arial" w:cs="Arial"/>
          <w:snapToGrid w:val="0"/>
          <w:sz w:val="22"/>
          <w:szCs w:val="22"/>
        </w:rPr>
      </w:pPr>
      <w:r w:rsidRPr="004647EF">
        <w:rPr>
          <w:rFonts w:ascii="Arial" w:hAnsi="Arial" w:cs="Arial"/>
          <w:snapToGrid w:val="0"/>
          <w:sz w:val="22"/>
          <w:szCs w:val="22"/>
        </w:rPr>
        <w:t>To report discrimination or harassment: Title IX Coordinator, Wenatchi Hall 2322M, (509) 682-6445, Dial 711, title9@wvc.edu.</w:t>
      </w:r>
    </w:p>
    <w:p w14:paraId="57D47D07" w14:textId="493555FB" w:rsidR="004C0F56" w:rsidRPr="004647EF" w:rsidRDefault="004C0F56" w:rsidP="004C0F56">
      <w:pPr>
        <w:pStyle w:val="ListParagraph"/>
        <w:numPr>
          <w:ilvl w:val="0"/>
          <w:numId w:val="32"/>
        </w:numPr>
        <w:rPr>
          <w:rFonts w:ascii="Arial" w:hAnsi="Arial" w:cs="Arial"/>
          <w:snapToGrid w:val="0"/>
          <w:sz w:val="22"/>
          <w:szCs w:val="22"/>
        </w:rPr>
      </w:pPr>
      <w:r w:rsidRPr="004647EF">
        <w:rPr>
          <w:rFonts w:ascii="Arial" w:hAnsi="Arial" w:cs="Arial"/>
          <w:snapToGrid w:val="0"/>
          <w:sz w:val="22"/>
          <w:szCs w:val="22"/>
        </w:rPr>
        <w:t xml:space="preserve">To request disability accommodations: Student Access Director, Wenatchi Hall 2133, (509) 682-6854, TTY/TTD: Dial 711, </w:t>
      </w:r>
      <w:hyperlink r:id="rId11" w:history="1">
        <w:r w:rsidRPr="004647EF">
          <w:rPr>
            <w:rStyle w:val="Hyperlink"/>
            <w:rFonts w:ascii="Arial" w:hAnsi="Arial" w:cs="Arial"/>
            <w:snapToGrid w:val="0"/>
            <w:sz w:val="22"/>
            <w:szCs w:val="22"/>
          </w:rPr>
          <w:t>sas@wvc.edu</w:t>
        </w:r>
      </w:hyperlink>
      <w:r w:rsidRPr="004647EF">
        <w:rPr>
          <w:rFonts w:ascii="Arial" w:hAnsi="Arial" w:cs="Arial"/>
          <w:snapToGrid w:val="0"/>
          <w:sz w:val="22"/>
          <w:szCs w:val="22"/>
        </w:rPr>
        <w:t>.</w:t>
      </w:r>
    </w:p>
    <w:p w14:paraId="39C6C428" w14:textId="77777777" w:rsidR="004C0F56" w:rsidRPr="004647EF" w:rsidRDefault="004C0F56" w:rsidP="004C0F56">
      <w:pPr>
        <w:rPr>
          <w:rFonts w:ascii="Arial" w:hAnsi="Arial" w:cs="Arial"/>
          <w:snapToGrid w:val="0"/>
          <w:sz w:val="22"/>
          <w:szCs w:val="22"/>
        </w:rPr>
      </w:pPr>
    </w:p>
    <w:p w14:paraId="0DCD5096" w14:textId="6D6BE7F8" w:rsidR="004C0F56" w:rsidRPr="004647EF" w:rsidRDefault="004C0F56" w:rsidP="004C0F56">
      <w:pPr>
        <w:rPr>
          <w:rFonts w:ascii="Arial" w:hAnsi="Arial" w:cs="Arial"/>
          <w:snapToGrid w:val="0"/>
          <w:sz w:val="22"/>
          <w:szCs w:val="22"/>
        </w:rPr>
      </w:pPr>
      <w:r w:rsidRPr="004647EF">
        <w:rPr>
          <w:rFonts w:ascii="Arial" w:hAnsi="Arial" w:cs="Arial"/>
          <w:i/>
          <w:iCs/>
          <w:snapToGrid w:val="0"/>
          <w:sz w:val="22"/>
          <w:szCs w:val="22"/>
        </w:rPr>
        <w:t>This recruitment announcement may not reflect the entire job description and can be changed or modified at any time.</w:t>
      </w:r>
    </w:p>
    <w:p w14:paraId="43B83480" w14:textId="77777777" w:rsidR="004C0F56" w:rsidRPr="004647EF" w:rsidRDefault="004C0F56" w:rsidP="004C0F56">
      <w:pPr>
        <w:jc w:val="center"/>
        <w:rPr>
          <w:rFonts w:ascii="Arial" w:hAnsi="Arial" w:cs="Arial"/>
          <w:i/>
          <w:snapToGrid w:val="0"/>
          <w:sz w:val="22"/>
          <w:szCs w:val="22"/>
        </w:rPr>
      </w:pPr>
      <w:r w:rsidRPr="004647EF">
        <w:rPr>
          <w:rFonts w:ascii="Arial" w:hAnsi="Arial" w:cs="Arial"/>
          <w:i/>
          <w:snapToGrid w:val="0"/>
          <w:sz w:val="22"/>
          <w:szCs w:val="22"/>
        </w:rPr>
        <w:t>Wenatchee Valley College is an equal opportunity employer</w:t>
      </w:r>
    </w:p>
    <w:p w14:paraId="48741AB1" w14:textId="77777777" w:rsidR="004C0F56" w:rsidRPr="004647EF" w:rsidRDefault="004C0F56" w:rsidP="004C0F56">
      <w:pPr>
        <w:rPr>
          <w:rFonts w:ascii="Arial" w:hAnsi="Arial" w:cs="Arial"/>
          <w:snapToGrid w:val="0"/>
          <w:sz w:val="22"/>
          <w:szCs w:val="22"/>
        </w:rPr>
      </w:pPr>
    </w:p>
    <w:sectPr w:rsidR="004C0F56" w:rsidRPr="004647EF" w:rsidSect="00B05CAA">
      <w:type w:val="continuous"/>
      <w:pgSz w:w="12240" w:h="15840"/>
      <w:pgMar w:top="720" w:right="1080" w:bottom="576" w:left="1080" w:header="720" w:footer="27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86649" w14:textId="77777777" w:rsidR="00E15B25" w:rsidRDefault="00E15B25">
      <w:r>
        <w:separator/>
      </w:r>
    </w:p>
  </w:endnote>
  <w:endnote w:type="continuationSeparator" w:id="0">
    <w:p w14:paraId="35E449FC" w14:textId="77777777" w:rsidR="00E15B25" w:rsidRDefault="00E15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506FA" w14:textId="77777777" w:rsidR="00E15B25" w:rsidRDefault="00E15B25">
      <w:r>
        <w:separator/>
      </w:r>
    </w:p>
  </w:footnote>
  <w:footnote w:type="continuationSeparator" w:id="0">
    <w:p w14:paraId="3F4A6678" w14:textId="77777777" w:rsidR="00E15B25" w:rsidRDefault="00E15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51B"/>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47F3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8130B4"/>
    <w:multiLevelType w:val="hybridMultilevel"/>
    <w:tmpl w:val="51FEE9A2"/>
    <w:lvl w:ilvl="0" w:tplc="9D88F0B2">
      <w:numFmt w:val="bullet"/>
      <w:lvlText w:val=""/>
      <w:lvlJc w:val="left"/>
      <w:pPr>
        <w:tabs>
          <w:tab w:val="num" w:pos="360"/>
        </w:tabs>
        <w:ind w:left="360" w:hanging="360"/>
      </w:pPr>
      <w:rPr>
        <w:rFonts w:ascii="Symbol" w:eastAsia="Times New Roman" w:hAnsi="Symbol" w:cs="Tahoma"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D94ECD"/>
    <w:multiLevelType w:val="singleLevel"/>
    <w:tmpl w:val="22488DBA"/>
    <w:lvl w:ilvl="0">
      <w:start w:val="1"/>
      <w:numFmt w:val="bullet"/>
      <w:lvlText w:val=""/>
      <w:lvlJc w:val="left"/>
      <w:pPr>
        <w:tabs>
          <w:tab w:val="num" w:pos="1800"/>
        </w:tabs>
        <w:ind w:left="1800" w:hanging="360"/>
      </w:pPr>
      <w:rPr>
        <w:rFonts w:ascii="Wingdings" w:hAnsi="Wingdings" w:hint="default"/>
        <w:sz w:val="24"/>
      </w:rPr>
    </w:lvl>
  </w:abstractNum>
  <w:abstractNum w:abstractNumId="4" w15:restartNumberingAfterBreak="0">
    <w:nsid w:val="148619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AD4E59"/>
    <w:multiLevelType w:val="hybridMultilevel"/>
    <w:tmpl w:val="E1F05D56"/>
    <w:lvl w:ilvl="0" w:tplc="067068E2">
      <w:start w:val="1"/>
      <w:numFmt w:val="bullet"/>
      <w:lvlText w:val=""/>
      <w:lvlJc w:val="left"/>
      <w:pPr>
        <w:tabs>
          <w:tab w:val="num" w:pos="187"/>
        </w:tabs>
        <w:ind w:left="187" w:hanging="187"/>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8C67F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1FB3590B"/>
    <w:multiLevelType w:val="hybridMultilevel"/>
    <w:tmpl w:val="7ED41502"/>
    <w:lvl w:ilvl="0" w:tplc="9D88F0B2">
      <w:numFmt w:val="bullet"/>
      <w:lvlText w:val=""/>
      <w:lvlJc w:val="left"/>
      <w:pPr>
        <w:tabs>
          <w:tab w:val="num" w:pos="405"/>
        </w:tabs>
        <w:ind w:left="405" w:hanging="360"/>
      </w:pPr>
      <w:rPr>
        <w:rFonts w:ascii="Symbol" w:eastAsia="Times New Roman" w:hAnsi="Symbol" w:cs="Tahoma" w:hint="default"/>
        <w:color w:val="auto"/>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23E65F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8B13765"/>
    <w:multiLevelType w:val="hybridMultilevel"/>
    <w:tmpl w:val="C396EC4C"/>
    <w:lvl w:ilvl="0" w:tplc="CE8C76BC">
      <w:numFmt w:val="bullet"/>
      <w:lvlText w:val=""/>
      <w:lvlJc w:val="left"/>
      <w:pPr>
        <w:tabs>
          <w:tab w:val="num" w:pos="360"/>
        </w:tabs>
        <w:ind w:left="360" w:hanging="360"/>
      </w:pPr>
      <w:rPr>
        <w:rFonts w:ascii="Symbol" w:eastAsia="Times New Roman" w:hAnsi="Symbol" w:cs="Tahoma"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0863B1"/>
    <w:multiLevelType w:val="hybridMultilevel"/>
    <w:tmpl w:val="33FCAF84"/>
    <w:lvl w:ilvl="0" w:tplc="7C14A496">
      <w:start w:val="1"/>
      <w:numFmt w:val="bullet"/>
      <w:lvlText w:val=""/>
      <w:lvlJc w:val="left"/>
      <w:pPr>
        <w:tabs>
          <w:tab w:val="num" w:pos="216"/>
        </w:tabs>
        <w:ind w:left="216"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674638"/>
    <w:multiLevelType w:val="hybridMultilevel"/>
    <w:tmpl w:val="7C14760A"/>
    <w:lvl w:ilvl="0" w:tplc="4B64B04A">
      <w:numFmt w:val="bullet"/>
      <w:lvlText w:val=""/>
      <w:lvlJc w:val="left"/>
      <w:pPr>
        <w:tabs>
          <w:tab w:val="num" w:pos="360"/>
        </w:tabs>
        <w:ind w:left="360" w:hanging="360"/>
      </w:pPr>
      <w:rPr>
        <w:rFonts w:ascii="Symbol" w:eastAsia="Times New Roman" w:hAnsi="Symbol" w:cs="Tahoma"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483B32"/>
    <w:multiLevelType w:val="multilevel"/>
    <w:tmpl w:val="48E00ED4"/>
    <w:lvl w:ilvl="0">
      <w:start w:val="1"/>
      <w:numFmt w:val="bullet"/>
      <w:lvlText w:val=""/>
      <w:lvlJc w:val="left"/>
      <w:pPr>
        <w:tabs>
          <w:tab w:val="num" w:pos="360"/>
        </w:tabs>
        <w:ind w:left="288" w:hanging="288"/>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E17096"/>
    <w:multiLevelType w:val="hybridMultilevel"/>
    <w:tmpl w:val="F32ED356"/>
    <w:lvl w:ilvl="0" w:tplc="4C2CBB0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2932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36C3BD3"/>
    <w:multiLevelType w:val="hybridMultilevel"/>
    <w:tmpl w:val="B4745070"/>
    <w:lvl w:ilvl="0" w:tplc="9B58FB84">
      <w:start w:val="1"/>
      <w:numFmt w:val="bullet"/>
      <w:lvlText w:val=""/>
      <w:lvlJc w:val="left"/>
      <w:pPr>
        <w:tabs>
          <w:tab w:val="num" w:pos="360"/>
        </w:tabs>
        <w:ind w:left="36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7D1FE7"/>
    <w:multiLevelType w:val="hybridMultilevel"/>
    <w:tmpl w:val="32542B3E"/>
    <w:lvl w:ilvl="0" w:tplc="7C14A496">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A67EFB"/>
    <w:multiLevelType w:val="multilevel"/>
    <w:tmpl w:val="7502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F82C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A0C75E0"/>
    <w:multiLevelType w:val="multilevel"/>
    <w:tmpl w:val="C218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3A017F"/>
    <w:multiLevelType w:val="hybridMultilevel"/>
    <w:tmpl w:val="48E00ED4"/>
    <w:lvl w:ilvl="0" w:tplc="2B92F0AC">
      <w:start w:val="1"/>
      <w:numFmt w:val="bullet"/>
      <w:lvlText w:val=""/>
      <w:lvlJc w:val="left"/>
      <w:pPr>
        <w:tabs>
          <w:tab w:val="num" w:pos="360"/>
        </w:tabs>
        <w:ind w:left="288" w:hanging="288"/>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E15BFD"/>
    <w:multiLevelType w:val="hybridMultilevel"/>
    <w:tmpl w:val="85B61D38"/>
    <w:lvl w:ilvl="0" w:tplc="9D88F0B2">
      <w:numFmt w:val="bullet"/>
      <w:lvlText w:val=""/>
      <w:lvlJc w:val="left"/>
      <w:pPr>
        <w:tabs>
          <w:tab w:val="num" w:pos="360"/>
        </w:tabs>
        <w:ind w:left="360" w:hanging="360"/>
      </w:pPr>
      <w:rPr>
        <w:rFonts w:ascii="Symbol" w:eastAsia="Times New Roman" w:hAnsi="Symbol" w:cs="Tahoma"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C90EB9"/>
    <w:multiLevelType w:val="multilevel"/>
    <w:tmpl w:val="1A12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F311C0"/>
    <w:multiLevelType w:val="hybridMultilevel"/>
    <w:tmpl w:val="655E2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8C54B3"/>
    <w:multiLevelType w:val="singleLevel"/>
    <w:tmpl w:val="22488DBA"/>
    <w:lvl w:ilvl="0">
      <w:start w:val="1"/>
      <w:numFmt w:val="bullet"/>
      <w:lvlText w:val=""/>
      <w:lvlJc w:val="left"/>
      <w:pPr>
        <w:tabs>
          <w:tab w:val="num" w:pos="1800"/>
        </w:tabs>
        <w:ind w:left="1800" w:hanging="360"/>
      </w:pPr>
      <w:rPr>
        <w:rFonts w:ascii="Wingdings" w:hAnsi="Wingdings" w:hint="default"/>
        <w:sz w:val="24"/>
      </w:rPr>
    </w:lvl>
  </w:abstractNum>
  <w:abstractNum w:abstractNumId="25" w15:restartNumberingAfterBreak="0">
    <w:nsid w:val="63BB56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A9C3B1A"/>
    <w:multiLevelType w:val="hybridMultilevel"/>
    <w:tmpl w:val="4C12B242"/>
    <w:lvl w:ilvl="0" w:tplc="7C14A496">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F04B10"/>
    <w:multiLevelType w:val="hybridMultilevel"/>
    <w:tmpl w:val="C70E1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AE48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08039D9"/>
    <w:multiLevelType w:val="multilevel"/>
    <w:tmpl w:val="F5B4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7B046E"/>
    <w:multiLevelType w:val="singleLevel"/>
    <w:tmpl w:val="2E086B36"/>
    <w:lvl w:ilvl="0">
      <w:start w:val="1"/>
      <w:numFmt w:val="decimal"/>
      <w:lvlText w:val="%1)"/>
      <w:lvlJc w:val="left"/>
      <w:pPr>
        <w:tabs>
          <w:tab w:val="num" w:pos="720"/>
        </w:tabs>
        <w:ind w:left="720" w:hanging="720"/>
      </w:pPr>
      <w:rPr>
        <w:rFonts w:hint="default"/>
      </w:rPr>
    </w:lvl>
  </w:abstractNum>
  <w:abstractNum w:abstractNumId="31" w15:restartNumberingAfterBreak="0">
    <w:nsid w:val="7A3B7C0F"/>
    <w:multiLevelType w:val="hybridMultilevel"/>
    <w:tmpl w:val="0F58E182"/>
    <w:lvl w:ilvl="0" w:tplc="067068E2">
      <w:start w:val="1"/>
      <w:numFmt w:val="bullet"/>
      <w:lvlText w:val=""/>
      <w:lvlJc w:val="left"/>
      <w:pPr>
        <w:tabs>
          <w:tab w:val="num" w:pos="187"/>
        </w:tabs>
        <w:ind w:left="187" w:hanging="187"/>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534A3C"/>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367489220">
    <w:abstractNumId w:val="30"/>
  </w:num>
  <w:num w:numId="2" w16cid:durableId="1579245899">
    <w:abstractNumId w:val="0"/>
  </w:num>
  <w:num w:numId="3" w16cid:durableId="1680964216">
    <w:abstractNumId w:val="3"/>
  </w:num>
  <w:num w:numId="4" w16cid:durableId="331222217">
    <w:abstractNumId w:val="24"/>
  </w:num>
  <w:num w:numId="5" w16cid:durableId="599610711">
    <w:abstractNumId w:val="4"/>
  </w:num>
  <w:num w:numId="6" w16cid:durableId="1833065520">
    <w:abstractNumId w:val="32"/>
  </w:num>
  <w:num w:numId="7" w16cid:durableId="1753775893">
    <w:abstractNumId w:val="6"/>
  </w:num>
  <w:num w:numId="8" w16cid:durableId="1682924846">
    <w:abstractNumId w:val="15"/>
  </w:num>
  <w:num w:numId="9" w16cid:durableId="825434258">
    <w:abstractNumId w:val="13"/>
  </w:num>
  <w:num w:numId="10" w16cid:durableId="1434395164">
    <w:abstractNumId w:val="20"/>
  </w:num>
  <w:num w:numId="11" w16cid:durableId="417824147">
    <w:abstractNumId w:val="25"/>
  </w:num>
  <w:num w:numId="12" w16cid:durableId="1464929980">
    <w:abstractNumId w:val="28"/>
  </w:num>
  <w:num w:numId="13" w16cid:durableId="603464329">
    <w:abstractNumId w:val="18"/>
  </w:num>
  <w:num w:numId="14" w16cid:durableId="318195400">
    <w:abstractNumId w:val="1"/>
  </w:num>
  <w:num w:numId="15" w16cid:durableId="348872997">
    <w:abstractNumId w:val="14"/>
  </w:num>
  <w:num w:numId="16" w16cid:durableId="345525678">
    <w:abstractNumId w:val="8"/>
  </w:num>
  <w:num w:numId="17" w16cid:durableId="870537394">
    <w:abstractNumId w:val="12"/>
  </w:num>
  <w:num w:numId="18" w16cid:durableId="585571823">
    <w:abstractNumId w:val="16"/>
  </w:num>
  <w:num w:numId="19" w16cid:durableId="2019964464">
    <w:abstractNumId w:val="10"/>
  </w:num>
  <w:num w:numId="20" w16cid:durableId="505292509">
    <w:abstractNumId w:val="26"/>
  </w:num>
  <w:num w:numId="21" w16cid:durableId="110054283">
    <w:abstractNumId w:val="5"/>
  </w:num>
  <w:num w:numId="22" w16cid:durableId="450367779">
    <w:abstractNumId w:val="31"/>
  </w:num>
  <w:num w:numId="23" w16cid:durableId="957568937">
    <w:abstractNumId w:val="2"/>
  </w:num>
  <w:num w:numId="24" w16cid:durableId="322854831">
    <w:abstractNumId w:val="21"/>
  </w:num>
  <w:num w:numId="25" w16cid:durableId="272834053">
    <w:abstractNumId w:val="7"/>
  </w:num>
  <w:num w:numId="26" w16cid:durableId="161286045">
    <w:abstractNumId w:val="9"/>
  </w:num>
  <w:num w:numId="27" w16cid:durableId="1324047666">
    <w:abstractNumId w:val="11"/>
  </w:num>
  <w:num w:numId="28" w16cid:durableId="1776555849">
    <w:abstractNumId w:val="22"/>
  </w:num>
  <w:num w:numId="29" w16cid:durableId="225071114">
    <w:abstractNumId w:val="29"/>
  </w:num>
  <w:num w:numId="30" w16cid:durableId="698429694">
    <w:abstractNumId w:val="19"/>
  </w:num>
  <w:num w:numId="31" w16cid:durableId="856314907">
    <w:abstractNumId w:val="17"/>
  </w:num>
  <w:num w:numId="32" w16cid:durableId="1826192808">
    <w:abstractNumId w:val="27"/>
  </w:num>
  <w:num w:numId="33" w16cid:durableId="12849261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B26"/>
    <w:rsid w:val="00074AAF"/>
    <w:rsid w:val="000F0452"/>
    <w:rsid w:val="001875CC"/>
    <w:rsid w:val="00193B80"/>
    <w:rsid w:val="002A1869"/>
    <w:rsid w:val="002C263B"/>
    <w:rsid w:val="00303D28"/>
    <w:rsid w:val="0032042A"/>
    <w:rsid w:val="003253C2"/>
    <w:rsid w:val="003901F9"/>
    <w:rsid w:val="003C4BB6"/>
    <w:rsid w:val="003F405E"/>
    <w:rsid w:val="00405F79"/>
    <w:rsid w:val="00440F3E"/>
    <w:rsid w:val="004647EF"/>
    <w:rsid w:val="004C0F56"/>
    <w:rsid w:val="005A38DA"/>
    <w:rsid w:val="005D7A52"/>
    <w:rsid w:val="006051EE"/>
    <w:rsid w:val="00634D62"/>
    <w:rsid w:val="006353B4"/>
    <w:rsid w:val="0064043F"/>
    <w:rsid w:val="00692C2E"/>
    <w:rsid w:val="006A636D"/>
    <w:rsid w:val="006B543F"/>
    <w:rsid w:val="00727B9B"/>
    <w:rsid w:val="00790226"/>
    <w:rsid w:val="007A332C"/>
    <w:rsid w:val="00881416"/>
    <w:rsid w:val="00894BB9"/>
    <w:rsid w:val="008D678D"/>
    <w:rsid w:val="009042A3"/>
    <w:rsid w:val="00981DE2"/>
    <w:rsid w:val="009A25F3"/>
    <w:rsid w:val="009D6ACA"/>
    <w:rsid w:val="009E1E8A"/>
    <w:rsid w:val="009F49DD"/>
    <w:rsid w:val="00A11A4B"/>
    <w:rsid w:val="00A13552"/>
    <w:rsid w:val="00A13E2C"/>
    <w:rsid w:val="00A40302"/>
    <w:rsid w:val="00AA13BC"/>
    <w:rsid w:val="00AE7B59"/>
    <w:rsid w:val="00B059A2"/>
    <w:rsid w:val="00B05CAA"/>
    <w:rsid w:val="00B066CD"/>
    <w:rsid w:val="00BA3B8B"/>
    <w:rsid w:val="00BB45CA"/>
    <w:rsid w:val="00BC2799"/>
    <w:rsid w:val="00C0241D"/>
    <w:rsid w:val="00C0305F"/>
    <w:rsid w:val="00C5559B"/>
    <w:rsid w:val="00C77986"/>
    <w:rsid w:val="00D75868"/>
    <w:rsid w:val="00E15B25"/>
    <w:rsid w:val="00E9642F"/>
    <w:rsid w:val="00E97D58"/>
    <w:rsid w:val="00ED0B26"/>
    <w:rsid w:val="00F44797"/>
    <w:rsid w:val="00F51F75"/>
    <w:rsid w:val="00F52905"/>
    <w:rsid w:val="00F558EB"/>
    <w:rsid w:val="00FA4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14C0A"/>
  <w15:docId w15:val="{89116C4A-8B06-422C-8085-E0F7E868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636D"/>
    <w:rPr>
      <w:rFonts w:ascii="Book Antiqua" w:hAnsi="Book Antiqua"/>
      <w:sz w:val="24"/>
    </w:rPr>
  </w:style>
  <w:style w:type="paragraph" w:styleId="Heading1">
    <w:name w:val="heading 1"/>
    <w:basedOn w:val="Normal"/>
    <w:next w:val="Normal"/>
    <w:qFormat/>
    <w:rsid w:val="006A636D"/>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line="200" w:lineRule="atLeast"/>
      <w:outlineLvl w:val="0"/>
    </w:pPr>
    <w:rPr>
      <w:rFonts w:ascii="Times New Roman" w:hAnsi="Times New Roman"/>
      <w:b/>
      <w:snapToGrid w:val="0"/>
      <w:sz w:val="18"/>
    </w:rPr>
  </w:style>
  <w:style w:type="paragraph" w:styleId="Heading2">
    <w:name w:val="heading 2"/>
    <w:basedOn w:val="Normal"/>
    <w:next w:val="Normal"/>
    <w:qFormat/>
    <w:rsid w:val="006A636D"/>
    <w:pPr>
      <w:keepNext/>
      <w:tabs>
        <w:tab w:val="left" w:pos="4298"/>
        <w:tab w:val="left" w:pos="7200"/>
      </w:tabs>
      <w:spacing w:line="330" w:lineRule="atLeast"/>
      <w:outlineLvl w:val="1"/>
    </w:pPr>
    <w:rPr>
      <w:rFonts w:ascii="Times New Roman" w:hAnsi="Times New Roman"/>
      <w:b/>
      <w:snapToGrid w:val="0"/>
      <w:sz w:val="22"/>
    </w:rPr>
  </w:style>
  <w:style w:type="paragraph" w:styleId="Heading3">
    <w:name w:val="heading 3"/>
    <w:basedOn w:val="Normal"/>
    <w:next w:val="Normal"/>
    <w:qFormat/>
    <w:rsid w:val="006A636D"/>
    <w:pPr>
      <w:keepNext/>
      <w:tabs>
        <w:tab w:val="right" w:pos="10080"/>
      </w:tabs>
      <w:outlineLvl w:val="2"/>
    </w:pPr>
    <w:rPr>
      <w:rFonts w:ascii="Times New Roman" w:hAnsi="Times New Roman"/>
      <w:i/>
      <w:snapToGrid w:val="0"/>
      <w:sz w:val="22"/>
    </w:rPr>
  </w:style>
  <w:style w:type="paragraph" w:styleId="Heading4">
    <w:name w:val="heading 4"/>
    <w:basedOn w:val="Normal"/>
    <w:next w:val="Normal"/>
    <w:qFormat/>
    <w:rsid w:val="006A636D"/>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60" w:lineRule="atLeast"/>
      <w:jc w:val="center"/>
      <w:outlineLvl w:val="3"/>
    </w:pPr>
    <w:rPr>
      <w:rFonts w:ascii="Times New Roman" w:hAnsi="Times New Roman"/>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6A636D"/>
    <w:pPr>
      <w:framePr w:w="7920" w:h="1980" w:hRule="exact" w:hSpace="180" w:wrap="auto" w:hAnchor="page" w:xAlign="center" w:yAlign="bottom"/>
      <w:ind w:left="2880"/>
    </w:pPr>
    <w:rPr>
      <w:rFonts w:ascii="Arial" w:hAnsi="Arial"/>
      <w:caps/>
    </w:rPr>
  </w:style>
  <w:style w:type="paragraph" w:customStyle="1" w:styleId="Noindent10">
    <w:name w:val="No indent 10"/>
    <w:autoRedefine/>
    <w:rsid w:val="00AA13B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00" w:lineRule="atLeast"/>
    </w:pPr>
    <w:rPr>
      <w:rFonts w:ascii="Arial" w:hAnsi="Arial" w:cs="Arial"/>
      <w:b/>
      <w:bCs/>
      <w:snapToGrid w:val="0"/>
      <w:u w:val="single"/>
    </w:rPr>
  </w:style>
  <w:style w:type="paragraph" w:styleId="Header">
    <w:name w:val="header"/>
    <w:basedOn w:val="Normal"/>
    <w:rsid w:val="006A636D"/>
    <w:pPr>
      <w:tabs>
        <w:tab w:val="center" w:pos="4320"/>
        <w:tab w:val="right" w:pos="8640"/>
      </w:tabs>
    </w:pPr>
  </w:style>
  <w:style w:type="paragraph" w:styleId="Footer">
    <w:name w:val="footer"/>
    <w:basedOn w:val="Normal"/>
    <w:rsid w:val="006A636D"/>
    <w:pPr>
      <w:tabs>
        <w:tab w:val="center" w:pos="4320"/>
        <w:tab w:val="right" w:pos="8640"/>
      </w:tabs>
    </w:pPr>
  </w:style>
  <w:style w:type="paragraph" w:styleId="BodyText">
    <w:name w:val="Body Text"/>
    <w:basedOn w:val="Normal"/>
    <w:link w:val="BodyTextChar"/>
    <w:rsid w:val="006A636D"/>
    <w:pPr>
      <w:spacing w:line="260" w:lineRule="atLeast"/>
    </w:pPr>
    <w:rPr>
      <w:rFonts w:ascii="Times New Roman" w:hAnsi="Times New Roman"/>
      <w:snapToGrid w:val="0"/>
      <w:sz w:val="22"/>
    </w:rPr>
  </w:style>
  <w:style w:type="paragraph" w:styleId="Title">
    <w:name w:val="Title"/>
    <w:basedOn w:val="Normal"/>
    <w:qFormat/>
    <w:rsid w:val="006A636D"/>
    <w:pPr>
      <w:pBdr>
        <w:bottom w:val="single" w:sz="6" w:space="1" w:color="auto"/>
      </w:pBdr>
      <w:spacing w:line="330" w:lineRule="atLeast"/>
      <w:jc w:val="center"/>
    </w:pPr>
    <w:rPr>
      <w:rFonts w:ascii="Times New Roman" w:hAnsi="Times New Roman"/>
      <w:b/>
      <w:snapToGrid w:val="0"/>
      <w:color w:val="000000"/>
      <w:sz w:val="22"/>
    </w:rPr>
  </w:style>
  <w:style w:type="paragraph" w:customStyle="1" w:styleId="BodyText1">
    <w:name w:val="Body Text1"/>
    <w:rsid w:val="006A636D"/>
    <w:pPr>
      <w:ind w:firstLine="480"/>
    </w:pPr>
    <w:rPr>
      <w:snapToGrid w:val="0"/>
      <w:color w:val="000000"/>
      <w:sz w:val="24"/>
    </w:rPr>
  </w:style>
  <w:style w:type="paragraph" w:styleId="BodyText2">
    <w:name w:val="Body Text 2"/>
    <w:basedOn w:val="Normal"/>
    <w:rsid w:val="006A636D"/>
    <w:pPr>
      <w:tabs>
        <w:tab w:val="left" w:pos="270"/>
      </w:tabs>
      <w:spacing w:line="206" w:lineRule="atLeast"/>
    </w:pPr>
    <w:rPr>
      <w:rFonts w:ascii="Times New Roman" w:hAnsi="Times New Roman"/>
      <w:snapToGrid w:val="0"/>
      <w:sz w:val="21"/>
    </w:rPr>
  </w:style>
  <w:style w:type="character" w:styleId="Hyperlink">
    <w:name w:val="Hyperlink"/>
    <w:basedOn w:val="DefaultParagraphFont"/>
    <w:rsid w:val="006A636D"/>
    <w:rPr>
      <w:color w:val="0000FF"/>
      <w:u w:val="single"/>
    </w:rPr>
  </w:style>
  <w:style w:type="paragraph" w:styleId="NormalWeb">
    <w:name w:val="Normal (Web)"/>
    <w:basedOn w:val="Normal"/>
    <w:rsid w:val="006A636D"/>
    <w:pPr>
      <w:spacing w:before="100" w:beforeAutospacing="1" w:after="100" w:afterAutospacing="1"/>
    </w:pPr>
    <w:rPr>
      <w:rFonts w:ascii="Arial Unicode MS" w:eastAsia="Arial Unicode MS" w:hAnsi="Arial Unicode MS" w:cs="Arial Unicode MS"/>
      <w:color w:val="000000"/>
      <w:szCs w:val="24"/>
    </w:rPr>
  </w:style>
  <w:style w:type="paragraph" w:customStyle="1" w:styleId="Space5">
    <w:name w:val="Space 5"/>
    <w:basedOn w:val="Normal"/>
    <w:next w:val="Normal"/>
    <w:rsid w:val="006A636D"/>
    <w:pPr>
      <w:tabs>
        <w:tab w:val="left" w:pos="360"/>
        <w:tab w:val="left" w:pos="1440"/>
        <w:tab w:val="left" w:pos="2160"/>
        <w:tab w:val="left" w:pos="2880"/>
        <w:tab w:val="left" w:pos="3600"/>
        <w:tab w:val="left" w:pos="4320"/>
        <w:tab w:val="left" w:pos="5040"/>
        <w:tab w:val="left" w:pos="5760"/>
        <w:tab w:val="left" w:pos="6480"/>
        <w:tab w:val="left" w:pos="7200"/>
      </w:tabs>
      <w:spacing w:line="100" w:lineRule="atLeast"/>
      <w:ind w:left="360" w:hanging="360"/>
    </w:pPr>
    <w:rPr>
      <w:rFonts w:ascii="Times New Roman" w:hAnsi="Times New Roman"/>
      <w:snapToGrid w:val="0"/>
      <w:sz w:val="10"/>
    </w:rPr>
  </w:style>
  <w:style w:type="paragraph" w:styleId="BalloonText">
    <w:name w:val="Balloon Text"/>
    <w:basedOn w:val="Normal"/>
    <w:semiHidden/>
    <w:rsid w:val="006A636D"/>
    <w:rPr>
      <w:rFonts w:ascii="Tahoma" w:hAnsi="Tahoma" w:cs="Tahoma"/>
      <w:sz w:val="16"/>
      <w:szCs w:val="16"/>
    </w:rPr>
  </w:style>
  <w:style w:type="character" w:styleId="FollowedHyperlink">
    <w:name w:val="FollowedHyperlink"/>
    <w:basedOn w:val="DefaultParagraphFont"/>
    <w:rsid w:val="006A636D"/>
    <w:rPr>
      <w:color w:val="800080"/>
      <w:u w:val="single"/>
    </w:rPr>
  </w:style>
  <w:style w:type="character" w:styleId="Strong">
    <w:name w:val="Strong"/>
    <w:basedOn w:val="DefaultParagraphFont"/>
    <w:qFormat/>
    <w:rsid w:val="006A636D"/>
    <w:rPr>
      <w:b/>
      <w:bCs/>
    </w:rPr>
  </w:style>
  <w:style w:type="paragraph" w:customStyle="1" w:styleId="noindent100">
    <w:name w:val="noindent10"/>
    <w:basedOn w:val="Normal"/>
    <w:rsid w:val="006A636D"/>
    <w:pPr>
      <w:spacing w:before="100" w:beforeAutospacing="1" w:after="100" w:afterAutospacing="1"/>
    </w:pPr>
    <w:rPr>
      <w:rFonts w:ascii="Times New Roman" w:hAnsi="Times New Roman"/>
      <w:szCs w:val="24"/>
    </w:rPr>
  </w:style>
  <w:style w:type="paragraph" w:styleId="BodyText3">
    <w:name w:val="Body Text 3"/>
    <w:basedOn w:val="Normal"/>
    <w:rsid w:val="00A40302"/>
    <w:pPr>
      <w:spacing w:after="120"/>
    </w:pPr>
    <w:rPr>
      <w:rFonts w:ascii="Times New Roman" w:hAnsi="Times New Roman"/>
      <w:sz w:val="16"/>
      <w:szCs w:val="16"/>
    </w:rPr>
  </w:style>
  <w:style w:type="paragraph" w:customStyle="1" w:styleId="Noindent11">
    <w:name w:val="No indent 11"/>
    <w:rsid w:val="00F4479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atLeast"/>
    </w:pPr>
    <w:rPr>
      <w:rFonts w:ascii="Times New" w:hAnsi="Times New"/>
      <w:snapToGrid w:val="0"/>
      <w:color w:val="000000"/>
      <w:sz w:val="22"/>
    </w:rPr>
  </w:style>
  <w:style w:type="character" w:customStyle="1" w:styleId="BodyTextChar">
    <w:name w:val="Body Text Char"/>
    <w:basedOn w:val="DefaultParagraphFont"/>
    <w:link w:val="BodyText"/>
    <w:rsid w:val="00F52905"/>
    <w:rPr>
      <w:snapToGrid w:val="0"/>
      <w:sz w:val="22"/>
    </w:rPr>
  </w:style>
  <w:style w:type="character" w:styleId="CommentReference">
    <w:name w:val="annotation reference"/>
    <w:basedOn w:val="DefaultParagraphFont"/>
    <w:rsid w:val="000F0452"/>
    <w:rPr>
      <w:sz w:val="16"/>
      <w:szCs w:val="16"/>
    </w:rPr>
  </w:style>
  <w:style w:type="paragraph" w:styleId="CommentText">
    <w:name w:val="annotation text"/>
    <w:basedOn w:val="Normal"/>
    <w:link w:val="CommentTextChar"/>
    <w:rsid w:val="000F0452"/>
    <w:rPr>
      <w:sz w:val="20"/>
    </w:rPr>
  </w:style>
  <w:style w:type="character" w:customStyle="1" w:styleId="CommentTextChar">
    <w:name w:val="Comment Text Char"/>
    <w:basedOn w:val="DefaultParagraphFont"/>
    <w:link w:val="CommentText"/>
    <w:rsid w:val="000F0452"/>
    <w:rPr>
      <w:rFonts w:ascii="Book Antiqua" w:hAnsi="Book Antiqua"/>
    </w:rPr>
  </w:style>
  <w:style w:type="paragraph" w:styleId="CommentSubject">
    <w:name w:val="annotation subject"/>
    <w:basedOn w:val="CommentText"/>
    <w:next w:val="CommentText"/>
    <w:link w:val="CommentSubjectChar"/>
    <w:rsid w:val="000F0452"/>
    <w:rPr>
      <w:b/>
      <w:bCs/>
    </w:rPr>
  </w:style>
  <w:style w:type="character" w:customStyle="1" w:styleId="CommentSubjectChar">
    <w:name w:val="Comment Subject Char"/>
    <w:basedOn w:val="CommentTextChar"/>
    <w:link w:val="CommentSubject"/>
    <w:rsid w:val="000F0452"/>
    <w:rPr>
      <w:rFonts w:ascii="Book Antiqua" w:hAnsi="Book Antiqua"/>
      <w:b/>
      <w:bCs/>
    </w:rPr>
  </w:style>
  <w:style w:type="character" w:styleId="UnresolvedMention">
    <w:name w:val="Unresolved Mention"/>
    <w:basedOn w:val="DefaultParagraphFont"/>
    <w:uiPriority w:val="99"/>
    <w:semiHidden/>
    <w:unhideWhenUsed/>
    <w:rsid w:val="004C0F56"/>
    <w:rPr>
      <w:color w:val="605E5C"/>
      <w:shd w:val="clear" w:color="auto" w:fill="E1DFDD"/>
    </w:rPr>
  </w:style>
  <w:style w:type="paragraph" w:styleId="ListParagraph">
    <w:name w:val="List Paragraph"/>
    <w:basedOn w:val="Normal"/>
    <w:uiPriority w:val="34"/>
    <w:qFormat/>
    <w:rsid w:val="004C0F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263435">
      <w:bodyDiv w:val="1"/>
      <w:marLeft w:val="0"/>
      <w:marRight w:val="0"/>
      <w:marTop w:val="0"/>
      <w:marBottom w:val="0"/>
      <w:divBdr>
        <w:top w:val="none" w:sz="0" w:space="0" w:color="auto"/>
        <w:left w:val="none" w:sz="0" w:space="0" w:color="auto"/>
        <w:bottom w:val="none" w:sz="0" w:space="0" w:color="auto"/>
        <w:right w:val="none" w:sz="0" w:space="0" w:color="auto"/>
      </w:divBdr>
    </w:div>
    <w:div w:id="336807828">
      <w:bodyDiv w:val="1"/>
      <w:marLeft w:val="0"/>
      <w:marRight w:val="0"/>
      <w:marTop w:val="0"/>
      <w:marBottom w:val="0"/>
      <w:divBdr>
        <w:top w:val="none" w:sz="0" w:space="0" w:color="auto"/>
        <w:left w:val="none" w:sz="0" w:space="0" w:color="auto"/>
        <w:bottom w:val="none" w:sz="0" w:space="0" w:color="auto"/>
        <w:right w:val="none" w:sz="0" w:space="0" w:color="auto"/>
      </w:divBdr>
    </w:div>
    <w:div w:id="869030431">
      <w:bodyDiv w:val="1"/>
      <w:marLeft w:val="0"/>
      <w:marRight w:val="0"/>
      <w:marTop w:val="0"/>
      <w:marBottom w:val="0"/>
      <w:divBdr>
        <w:top w:val="none" w:sz="0" w:space="0" w:color="auto"/>
        <w:left w:val="none" w:sz="0" w:space="0" w:color="auto"/>
        <w:bottom w:val="none" w:sz="0" w:space="0" w:color="auto"/>
        <w:right w:val="none" w:sz="0" w:space="0" w:color="auto"/>
      </w:divBdr>
    </w:div>
    <w:div w:id="1674798451">
      <w:bodyDiv w:val="1"/>
      <w:marLeft w:val="0"/>
      <w:marRight w:val="0"/>
      <w:marTop w:val="0"/>
      <w:marBottom w:val="0"/>
      <w:divBdr>
        <w:top w:val="none" w:sz="0" w:space="0" w:color="auto"/>
        <w:left w:val="none" w:sz="0" w:space="0" w:color="auto"/>
        <w:bottom w:val="none" w:sz="0" w:space="0" w:color="auto"/>
        <w:right w:val="none" w:sz="0" w:space="0" w:color="auto"/>
      </w:divBdr>
    </w:div>
    <w:div w:id="1978414164">
      <w:bodyDiv w:val="1"/>
      <w:marLeft w:val="0"/>
      <w:marRight w:val="0"/>
      <w:marTop w:val="0"/>
      <w:marBottom w:val="0"/>
      <w:divBdr>
        <w:top w:val="none" w:sz="0" w:space="0" w:color="auto"/>
        <w:left w:val="none" w:sz="0" w:space="0" w:color="auto"/>
        <w:bottom w:val="none" w:sz="0" w:space="0" w:color="auto"/>
        <w:right w:val="none" w:sz="0" w:space="0" w:color="auto"/>
      </w:divBdr>
    </w:div>
    <w:div w:id="206702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s@wvc.edu" TargetMode="External"/><Relationship Id="rId5" Type="http://schemas.openxmlformats.org/officeDocument/2006/relationships/styles" Target="styles.xml"/><Relationship Id="rId10" Type="http://schemas.openxmlformats.org/officeDocument/2006/relationships/hyperlink" Target="mailto:ncrawford@wvc.ed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ip_UnifiedCompliancePolicyUIAction xmlns="http://schemas.microsoft.com/sharepoint/v3" xsi:nil="true"/>
    <TaxCatchAll xmlns="c7ee9514-0b9a-427d-a937-b740813829d8" xsi:nil="true"/>
    <_ip_UnifiedCompliancePolicyProperties xmlns="http://schemas.microsoft.com/sharepoint/v3" xsi:nil="true"/>
    <lcf76f155ced4ddcb4097134ff3c332f xmlns="e0435fdd-a4e2-460a-9615-c8031744531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02F62134E5F44CA8FCB0547476DCE1" ma:contentTypeVersion="13" ma:contentTypeDescription="Create a new document." ma:contentTypeScope="" ma:versionID="ac959db8924859a3b1dd2ebfd4b39b0b">
  <xsd:schema xmlns:xsd="http://www.w3.org/2001/XMLSchema" xmlns:xs="http://www.w3.org/2001/XMLSchema" xmlns:p="http://schemas.microsoft.com/office/2006/metadata/properties" xmlns:ns1="http://schemas.microsoft.com/sharepoint/v3" xmlns:ns2="e0435fdd-a4e2-460a-9615-c80317445319" xmlns:ns3="c7ee9514-0b9a-427d-a937-b740813829d8" targetNamespace="http://schemas.microsoft.com/office/2006/metadata/properties" ma:root="true" ma:fieldsID="2478e56472876fc3fc5147891652e435" ns1:_="" ns2:_="" ns3:_="">
    <xsd:import namespace="http://schemas.microsoft.com/sharepoint/v3"/>
    <xsd:import namespace="e0435fdd-a4e2-460a-9615-c80317445319"/>
    <xsd:import namespace="c7ee9514-0b9a-427d-a937-b74081382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435fdd-a4e2-460a-9615-c80317445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0390dc7-9e1e-4562-ac26-c8838dbc39d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ee9514-0b9a-427d-a937-b740813829d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7b781e7-aa77-4ed8-9bcf-56384120d9b8}" ma:internalName="TaxCatchAll" ma:showField="CatchAllData" ma:web="c7ee9514-0b9a-427d-a937-b74081382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90AF2F-AE56-4CFE-8F23-0B7FBC0ADE86}">
  <ds:schemaRefs>
    <ds:schemaRef ds:uri="http://schemas.microsoft.com/sharepoint/v3/contenttype/forms"/>
  </ds:schemaRefs>
</ds:datastoreItem>
</file>

<file path=customXml/itemProps2.xml><?xml version="1.0" encoding="utf-8"?>
<ds:datastoreItem xmlns:ds="http://schemas.openxmlformats.org/officeDocument/2006/customXml" ds:itemID="{95FD888A-E72D-4E3C-A360-45A634BFFFB1}">
  <ds:schemaRefs>
    <ds:schemaRef ds:uri="http://schemas.microsoft.com/office/2006/metadata/properties"/>
    <ds:schemaRef ds:uri="http://schemas.microsoft.com/sharepoint/v3"/>
    <ds:schemaRef ds:uri="c7ee9514-0b9a-427d-a937-b740813829d8"/>
    <ds:schemaRef ds:uri="e0435fdd-a4e2-460a-9615-c80317445319"/>
    <ds:schemaRef ds:uri="http://schemas.microsoft.com/office/infopath/2007/PartnerControls"/>
  </ds:schemaRefs>
</ds:datastoreItem>
</file>

<file path=customXml/itemProps3.xml><?xml version="1.0" encoding="utf-8"?>
<ds:datastoreItem xmlns:ds="http://schemas.openxmlformats.org/officeDocument/2006/customXml" ds:itemID="{7D4CF0CF-23E5-490E-A350-EE95DB578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435fdd-a4e2-460a-9615-c80317445319"/>
    <ds:schemaRef ds:uri="c7ee9514-0b9a-427d-a937-b74081382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Wenatchee Valley College</vt:lpstr>
    </vt:vector>
  </TitlesOfParts>
  <Company>WVC</Company>
  <LinksUpToDate>false</LinksUpToDate>
  <CharactersWithSpaces>4752</CharactersWithSpaces>
  <SharedDoc>false</SharedDoc>
  <HLinks>
    <vt:vector size="6" baseType="variant">
      <vt:variant>
        <vt:i4>3080300</vt:i4>
      </vt:variant>
      <vt:variant>
        <vt:i4>0</vt:i4>
      </vt:variant>
      <vt:variant>
        <vt:i4>0</vt:i4>
      </vt:variant>
      <vt:variant>
        <vt:i4>5</vt:i4>
      </vt:variant>
      <vt:variant>
        <vt:lpwstr>http://www.wvc.edu/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Wenatchee Valley College</dc:title>
  <dc:creator>tmarker</dc:creator>
  <cp:lastModifiedBy>Tim Marker</cp:lastModifiedBy>
  <cp:revision>3</cp:revision>
  <cp:lastPrinted>2013-12-12T19:34:00Z</cp:lastPrinted>
  <dcterms:created xsi:type="dcterms:W3CDTF">2026-10-13T20:16:00Z</dcterms:created>
  <dcterms:modified xsi:type="dcterms:W3CDTF">2026-10-13T20:18:00Z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0x0101009102F62134E5F44CA8FCB0547476DCE1</vt:lpwstr>
  </property>
  <property fmtid="{D5CDD505-2E9C-101B-9397-08002B2CF9AE}" pid="3" name="Order">
    <vt:r8>9226400</vt:r8>
  </property>
</Properties>
</file>